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20FF40" w14:textId="26411BEB" w:rsidR="0037574B" w:rsidRDefault="00F761A0" w:rsidP="0037574B">
      <w:r>
        <w:rPr>
          <w:noProof/>
          <w:lang w:val="en-IN" w:eastAsia="en-IN"/>
        </w:rPr>
        <w:drawing>
          <wp:inline distT="0" distB="0" distL="0" distR="0" wp14:anchorId="4BED2087" wp14:editId="6305B28F">
            <wp:extent cx="5995359" cy="11990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95423" cy="1199085"/>
                    </a:xfrm>
                    <a:prstGeom prst="rect">
                      <a:avLst/>
                    </a:prstGeom>
                    <a:noFill/>
                    <a:ln>
                      <a:noFill/>
                    </a:ln>
                  </pic:spPr>
                </pic:pic>
              </a:graphicData>
            </a:graphic>
          </wp:inline>
        </w:drawing>
      </w:r>
    </w:p>
    <w:p w14:paraId="1C6F3729" w14:textId="1B559F75" w:rsidR="00CC1E9F" w:rsidRDefault="00CC1E9F" w:rsidP="00CC1E9F">
      <w:pPr>
        <w:spacing w:line="240" w:lineRule="auto"/>
        <w:jc w:val="both"/>
        <w:rPr>
          <w:rFonts w:cstheme="minorHAnsi"/>
          <w:sz w:val="28"/>
          <w:szCs w:val="28"/>
        </w:rPr>
      </w:pPr>
      <w:r w:rsidRPr="00FF4F02">
        <w:rPr>
          <w:rFonts w:ascii="Bernard MT Condensed" w:hAnsi="Bernard MT Condensed" w:cstheme="minorHAnsi"/>
          <w:sz w:val="28"/>
          <w:szCs w:val="28"/>
        </w:rPr>
        <w:t>For Publication:</w:t>
      </w:r>
      <w:r w:rsidRPr="00AE4E07">
        <w:rPr>
          <w:rFonts w:cstheme="minorHAnsi"/>
          <w:sz w:val="36"/>
          <w:szCs w:val="36"/>
        </w:rPr>
        <w:t xml:space="preserve"> </w:t>
      </w:r>
      <w:r w:rsidR="00AE4E07">
        <w:rPr>
          <w:rFonts w:cstheme="minorHAnsi"/>
          <w:sz w:val="28"/>
          <w:szCs w:val="28"/>
        </w:rPr>
        <w:tab/>
      </w:r>
      <w:r w:rsidR="00AE4E07">
        <w:rPr>
          <w:rFonts w:cstheme="minorHAnsi"/>
          <w:sz w:val="28"/>
          <w:szCs w:val="28"/>
        </w:rPr>
        <w:tab/>
      </w:r>
      <w:r w:rsidR="00AE4E07">
        <w:rPr>
          <w:rFonts w:cstheme="minorHAnsi"/>
          <w:sz w:val="28"/>
          <w:szCs w:val="28"/>
        </w:rPr>
        <w:tab/>
      </w:r>
      <w:r w:rsidR="00AE4E07">
        <w:rPr>
          <w:rFonts w:cstheme="minorHAnsi"/>
          <w:sz w:val="28"/>
          <w:szCs w:val="28"/>
        </w:rPr>
        <w:tab/>
      </w:r>
      <w:r w:rsidR="00AE4E07">
        <w:rPr>
          <w:rFonts w:cstheme="minorHAnsi"/>
          <w:sz w:val="28"/>
          <w:szCs w:val="28"/>
        </w:rPr>
        <w:tab/>
      </w:r>
      <w:r w:rsidR="00AE4E07">
        <w:rPr>
          <w:rFonts w:cstheme="minorHAnsi"/>
          <w:sz w:val="28"/>
          <w:szCs w:val="28"/>
        </w:rPr>
        <w:tab/>
      </w:r>
      <w:r w:rsidR="00AE4E07">
        <w:rPr>
          <w:rFonts w:cstheme="minorHAnsi"/>
          <w:sz w:val="28"/>
          <w:szCs w:val="28"/>
        </w:rPr>
        <w:tab/>
        <w:t xml:space="preserve">Date: </w:t>
      </w:r>
      <w:r w:rsidR="001E3C93">
        <w:rPr>
          <w:rFonts w:cstheme="minorHAnsi"/>
          <w:sz w:val="28"/>
          <w:szCs w:val="28"/>
        </w:rPr>
        <w:t>14</w:t>
      </w:r>
      <w:r w:rsidR="00AE4E07">
        <w:rPr>
          <w:rFonts w:cstheme="minorHAnsi"/>
          <w:sz w:val="28"/>
          <w:szCs w:val="28"/>
        </w:rPr>
        <w:t>-1</w:t>
      </w:r>
      <w:r w:rsidR="00FF4F02">
        <w:rPr>
          <w:rFonts w:cstheme="minorHAnsi"/>
          <w:sz w:val="28"/>
          <w:szCs w:val="28"/>
        </w:rPr>
        <w:t>2</w:t>
      </w:r>
      <w:r w:rsidR="00AE4E07">
        <w:rPr>
          <w:rFonts w:cstheme="minorHAnsi"/>
          <w:sz w:val="28"/>
          <w:szCs w:val="28"/>
        </w:rPr>
        <w:t>-2020</w:t>
      </w:r>
    </w:p>
    <w:p w14:paraId="704B1C91" w14:textId="425B3E95" w:rsidR="00BB636D" w:rsidRPr="00BB636D" w:rsidRDefault="00FF4F02" w:rsidP="00CC1E9F">
      <w:pPr>
        <w:spacing w:line="240" w:lineRule="auto"/>
        <w:jc w:val="both"/>
        <w:rPr>
          <w:rFonts w:ascii="Berlin Sans FB" w:hAnsi="Berlin Sans FB" w:cstheme="minorHAnsi"/>
          <w:sz w:val="32"/>
          <w:szCs w:val="32"/>
        </w:rPr>
      </w:pPr>
      <w:r>
        <w:rPr>
          <w:rFonts w:ascii="Berlin Sans FB" w:hAnsi="Berlin Sans FB" w:cstheme="minorHAnsi"/>
          <w:sz w:val="32"/>
          <w:szCs w:val="32"/>
        </w:rPr>
        <w:t xml:space="preserve"> Express solidarity to Peasants Struggle</w:t>
      </w:r>
      <w:r w:rsidR="001E3C93">
        <w:rPr>
          <w:rFonts w:ascii="Berlin Sans FB" w:hAnsi="Berlin Sans FB" w:cstheme="minorHAnsi"/>
          <w:sz w:val="32"/>
          <w:szCs w:val="32"/>
        </w:rPr>
        <w:t xml:space="preserve"> &amp; Contribute Solidarity fund</w:t>
      </w:r>
    </w:p>
    <w:p w14:paraId="523BE075" w14:textId="77777777" w:rsidR="001E3C93" w:rsidRDefault="002F7724" w:rsidP="00CC1E9F">
      <w:pPr>
        <w:spacing w:line="240" w:lineRule="auto"/>
        <w:jc w:val="both"/>
        <w:rPr>
          <w:rFonts w:cstheme="minorHAnsi"/>
          <w:sz w:val="28"/>
          <w:szCs w:val="28"/>
        </w:rPr>
      </w:pPr>
      <w:r w:rsidRPr="00CC1E9F">
        <w:rPr>
          <w:rFonts w:cstheme="minorHAnsi"/>
          <w:sz w:val="28"/>
          <w:szCs w:val="28"/>
        </w:rPr>
        <w:t xml:space="preserve">All </w:t>
      </w:r>
      <w:r w:rsidR="00CC1E9F">
        <w:rPr>
          <w:rFonts w:cstheme="minorHAnsi"/>
          <w:sz w:val="28"/>
          <w:szCs w:val="28"/>
        </w:rPr>
        <w:t xml:space="preserve">India Road Transport Workers’ Federation </w:t>
      </w:r>
      <w:r w:rsidR="001E3C93">
        <w:rPr>
          <w:rFonts w:cstheme="minorHAnsi"/>
          <w:sz w:val="28"/>
          <w:szCs w:val="28"/>
        </w:rPr>
        <w:t xml:space="preserve">Calls upon all its State Units and Federations/Unions to collect </w:t>
      </w:r>
      <w:r w:rsidR="001E3C93" w:rsidRPr="00B31777">
        <w:rPr>
          <w:rFonts w:ascii="Berlin Sans FB" w:hAnsi="Berlin Sans FB" w:cstheme="minorHAnsi"/>
          <w:sz w:val="32"/>
          <w:szCs w:val="32"/>
        </w:rPr>
        <w:t>Solidarity Fund to the Struggling Farmers</w:t>
      </w:r>
      <w:r w:rsidR="001E3C93">
        <w:rPr>
          <w:rFonts w:cstheme="minorHAnsi"/>
          <w:sz w:val="28"/>
          <w:szCs w:val="28"/>
        </w:rPr>
        <w:t xml:space="preserve"> on an emergency basis. </w:t>
      </w:r>
    </w:p>
    <w:p w14:paraId="0AFF85D0" w14:textId="3282C92A" w:rsidR="001E3C93" w:rsidRDefault="001E3C93" w:rsidP="00CC1E9F">
      <w:pPr>
        <w:spacing w:line="240" w:lineRule="auto"/>
        <w:jc w:val="both"/>
        <w:rPr>
          <w:rFonts w:cstheme="minorHAnsi"/>
          <w:sz w:val="28"/>
          <w:szCs w:val="28"/>
        </w:rPr>
      </w:pPr>
      <w:r>
        <w:rPr>
          <w:rFonts w:cstheme="minorHAnsi"/>
          <w:sz w:val="28"/>
          <w:szCs w:val="28"/>
        </w:rPr>
        <w:t xml:space="preserve">AIRTWF </w:t>
      </w:r>
      <w:r w:rsidR="00B31777">
        <w:rPr>
          <w:rFonts w:cstheme="minorHAnsi"/>
          <w:sz w:val="28"/>
          <w:szCs w:val="28"/>
        </w:rPr>
        <w:t>appeals</w:t>
      </w:r>
      <w:r>
        <w:rPr>
          <w:rFonts w:cstheme="minorHAnsi"/>
          <w:sz w:val="28"/>
          <w:szCs w:val="28"/>
        </w:rPr>
        <w:t xml:space="preserve"> to J&amp;K, Himachal Pradesh, Rajasthan, Punjab and Haryana state Units to organize </w:t>
      </w:r>
      <w:r w:rsidRPr="00B31777">
        <w:rPr>
          <w:rFonts w:ascii="Monotype Corsiva" w:hAnsi="Monotype Corsiva" w:cstheme="minorHAnsi"/>
          <w:b/>
          <w:bCs/>
          <w:sz w:val="36"/>
          <w:szCs w:val="36"/>
        </w:rPr>
        <w:t>solidarity demonstrations on 17-12-2020 at TIKIRI BOARDER and SINDHU BOARDER.</w:t>
      </w:r>
      <w:r>
        <w:rPr>
          <w:rFonts w:cstheme="minorHAnsi"/>
          <w:sz w:val="28"/>
          <w:szCs w:val="28"/>
        </w:rPr>
        <w:t xml:space="preserve"> </w:t>
      </w:r>
    </w:p>
    <w:p w14:paraId="5AA85CFD" w14:textId="26B16F32" w:rsidR="00C86110" w:rsidRDefault="001E3C93" w:rsidP="00CC1E9F">
      <w:pPr>
        <w:spacing w:line="240" w:lineRule="auto"/>
        <w:jc w:val="both"/>
        <w:rPr>
          <w:rFonts w:cstheme="minorHAnsi"/>
          <w:sz w:val="28"/>
          <w:szCs w:val="28"/>
        </w:rPr>
      </w:pPr>
      <w:r>
        <w:rPr>
          <w:rFonts w:cstheme="minorHAnsi"/>
          <w:sz w:val="28"/>
          <w:szCs w:val="28"/>
        </w:rPr>
        <w:t xml:space="preserve">AIRTWF </w:t>
      </w:r>
      <w:r w:rsidR="00FF4F02">
        <w:rPr>
          <w:rFonts w:cstheme="minorHAnsi"/>
          <w:sz w:val="28"/>
          <w:szCs w:val="28"/>
        </w:rPr>
        <w:t xml:space="preserve">hails the heroic </w:t>
      </w:r>
      <w:r w:rsidR="00B31777">
        <w:rPr>
          <w:rFonts w:cstheme="minorHAnsi"/>
          <w:sz w:val="28"/>
          <w:szCs w:val="28"/>
        </w:rPr>
        <w:t xml:space="preserve">and historic </w:t>
      </w:r>
      <w:r w:rsidR="00FF4F02">
        <w:rPr>
          <w:rFonts w:cstheme="minorHAnsi"/>
          <w:sz w:val="28"/>
          <w:szCs w:val="28"/>
        </w:rPr>
        <w:t>struggle of the Farmers against the retrograde Agricultural Laws and the Electricity</w:t>
      </w:r>
      <w:r>
        <w:rPr>
          <w:rFonts w:cstheme="minorHAnsi"/>
          <w:sz w:val="28"/>
          <w:szCs w:val="28"/>
        </w:rPr>
        <w:t xml:space="preserve"> </w:t>
      </w:r>
      <w:proofErr w:type="spellStart"/>
      <w:r>
        <w:rPr>
          <w:rFonts w:cstheme="minorHAnsi"/>
          <w:sz w:val="28"/>
          <w:szCs w:val="28"/>
        </w:rPr>
        <w:t>Privatisation</w:t>
      </w:r>
      <w:proofErr w:type="spellEnd"/>
      <w:r>
        <w:rPr>
          <w:rFonts w:cstheme="minorHAnsi"/>
          <w:sz w:val="28"/>
          <w:szCs w:val="28"/>
        </w:rPr>
        <w:t xml:space="preserve"> Bill</w:t>
      </w:r>
      <w:r w:rsidR="00B31777">
        <w:rPr>
          <w:rFonts w:cstheme="minorHAnsi"/>
          <w:sz w:val="28"/>
          <w:szCs w:val="28"/>
        </w:rPr>
        <w:t xml:space="preserve"> 2020</w:t>
      </w:r>
      <w:r w:rsidR="00FF4F02">
        <w:rPr>
          <w:rFonts w:cstheme="minorHAnsi"/>
          <w:sz w:val="28"/>
          <w:szCs w:val="28"/>
        </w:rPr>
        <w:t xml:space="preserve">. AIRTWF Whole heartedly supports the just and genuine demands of the farmers. </w:t>
      </w:r>
      <w:r>
        <w:rPr>
          <w:rFonts w:cstheme="minorHAnsi"/>
          <w:sz w:val="28"/>
          <w:szCs w:val="28"/>
        </w:rPr>
        <w:t xml:space="preserve">It demands the Union Government to repeal the draconian Agricultural Laws and the Electricity </w:t>
      </w:r>
      <w:proofErr w:type="spellStart"/>
      <w:r>
        <w:rPr>
          <w:rFonts w:cstheme="minorHAnsi"/>
          <w:sz w:val="28"/>
          <w:szCs w:val="28"/>
        </w:rPr>
        <w:t>Privatisation</w:t>
      </w:r>
      <w:proofErr w:type="spellEnd"/>
      <w:r>
        <w:rPr>
          <w:rFonts w:cstheme="minorHAnsi"/>
          <w:sz w:val="28"/>
          <w:szCs w:val="28"/>
        </w:rPr>
        <w:t xml:space="preserve"> Bill 2020 forthwith.</w:t>
      </w:r>
    </w:p>
    <w:p w14:paraId="7981D6C4" w14:textId="72083DE5" w:rsidR="00850941" w:rsidRDefault="00C86110" w:rsidP="00CC1E9F">
      <w:pPr>
        <w:spacing w:line="240" w:lineRule="auto"/>
        <w:jc w:val="both"/>
        <w:rPr>
          <w:rFonts w:cstheme="minorHAnsi"/>
          <w:sz w:val="28"/>
          <w:szCs w:val="28"/>
        </w:rPr>
      </w:pPr>
      <w:r>
        <w:rPr>
          <w:rFonts w:cstheme="minorHAnsi"/>
          <w:sz w:val="28"/>
          <w:szCs w:val="28"/>
        </w:rPr>
        <w:t>The agricultural laws passed by the Parliament are not only</w:t>
      </w:r>
      <w:r w:rsidR="00850941">
        <w:rPr>
          <w:rFonts w:cstheme="minorHAnsi"/>
          <w:sz w:val="28"/>
          <w:szCs w:val="28"/>
        </w:rPr>
        <w:t xml:space="preserve"> harmful to farmers but the entire people will face severe food security</w:t>
      </w:r>
      <w:r>
        <w:rPr>
          <w:rFonts w:cstheme="minorHAnsi"/>
          <w:sz w:val="28"/>
          <w:szCs w:val="28"/>
        </w:rPr>
        <w:t xml:space="preserve"> </w:t>
      </w:r>
      <w:r w:rsidR="00850941">
        <w:rPr>
          <w:rFonts w:cstheme="minorHAnsi"/>
          <w:sz w:val="28"/>
          <w:szCs w:val="28"/>
        </w:rPr>
        <w:t>problem.  The privatization of electricity will lead to heaviest burden on the consumers. In essence, the farmers agitation is not for the benefit of the farmers alone. They are fighting for the people and the nation as a whole.</w:t>
      </w:r>
    </w:p>
    <w:p w14:paraId="483B5D71" w14:textId="77777777" w:rsidR="00E35201" w:rsidRDefault="00E35201" w:rsidP="00502659">
      <w:pPr>
        <w:spacing w:after="0" w:line="240" w:lineRule="auto"/>
        <w:rPr>
          <w:rFonts w:ascii="Agency FB" w:hAnsi="Agency FB" w:cstheme="minorHAnsi"/>
          <w:b/>
          <w:bCs/>
          <w:sz w:val="36"/>
          <w:szCs w:val="36"/>
        </w:rPr>
      </w:pPr>
      <w:r>
        <w:rPr>
          <w:rFonts w:ascii="Bernard MT Condensed" w:hAnsi="Bernard MT Condensed" w:cstheme="majorBidi"/>
          <w:sz w:val="36"/>
          <w:szCs w:val="36"/>
        </w:rPr>
        <w:t xml:space="preserve">                                                                        </w:t>
      </w:r>
      <w:r>
        <w:rPr>
          <w:noProof/>
        </w:rPr>
        <w:t xml:space="preserve"> </w:t>
      </w:r>
      <w:r w:rsidR="00F80EE6" w:rsidRPr="009F7550">
        <w:rPr>
          <w:noProof/>
        </w:rPr>
        <w:drawing>
          <wp:inline distT="0" distB="0" distL="0" distR="0" wp14:anchorId="6F1E1BCB" wp14:editId="711D33AD">
            <wp:extent cx="1460500" cy="381000"/>
            <wp:effectExtent l="19050" t="0" r="6350" b="0"/>
            <wp:docPr id="1" name="Picture 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460500" cy="381000"/>
                    </a:xfrm>
                    <a:prstGeom prst="rect">
                      <a:avLst/>
                    </a:prstGeom>
                    <a:noFill/>
                    <a:ln w="9525">
                      <a:noFill/>
                      <a:miter lim="800000"/>
                      <a:headEnd/>
                      <a:tailEnd/>
                    </a:ln>
                  </pic:spPr>
                </pic:pic>
              </a:graphicData>
            </a:graphic>
          </wp:inline>
        </w:drawing>
      </w:r>
      <w:r w:rsidR="00F80EE6">
        <w:rPr>
          <w:rFonts w:ascii="Agency FB" w:hAnsi="Agency FB" w:cstheme="minorHAnsi"/>
          <w:b/>
          <w:bCs/>
          <w:sz w:val="36"/>
          <w:szCs w:val="36"/>
        </w:rPr>
        <w:t xml:space="preserve">  </w:t>
      </w:r>
    </w:p>
    <w:p w14:paraId="6DC49F67" w14:textId="3BB874D9" w:rsidR="00F80EE6" w:rsidRDefault="00E35201" w:rsidP="00E35201">
      <w:pPr>
        <w:spacing w:after="0"/>
        <w:rPr>
          <w:rFonts w:ascii="Agency FB" w:hAnsi="Agency FB" w:cstheme="minorHAnsi"/>
          <w:b/>
          <w:bCs/>
          <w:sz w:val="36"/>
          <w:szCs w:val="36"/>
        </w:rPr>
      </w:pPr>
      <w:r>
        <w:rPr>
          <w:rFonts w:ascii="Agency FB" w:hAnsi="Agency FB" w:cstheme="minorHAnsi"/>
          <w:b/>
          <w:bCs/>
          <w:sz w:val="36"/>
          <w:szCs w:val="36"/>
        </w:rPr>
        <w:t xml:space="preserve">                                                                           </w:t>
      </w:r>
      <w:r w:rsidR="00F80EE6">
        <w:rPr>
          <w:rFonts w:ascii="Agency FB" w:hAnsi="Agency FB" w:cstheme="minorHAnsi"/>
          <w:b/>
          <w:bCs/>
          <w:sz w:val="36"/>
          <w:szCs w:val="36"/>
        </w:rPr>
        <w:t xml:space="preserve">         </w:t>
      </w:r>
      <w:r>
        <w:rPr>
          <w:rFonts w:ascii="Agency FB" w:hAnsi="Agency FB" w:cstheme="minorHAnsi"/>
          <w:b/>
          <w:bCs/>
          <w:sz w:val="36"/>
          <w:szCs w:val="36"/>
        </w:rPr>
        <w:t xml:space="preserve">   </w:t>
      </w:r>
      <w:r w:rsidR="00855F19">
        <w:rPr>
          <w:rFonts w:ascii="Agency FB" w:hAnsi="Agency FB" w:cstheme="minorHAnsi"/>
          <w:b/>
          <w:bCs/>
          <w:sz w:val="36"/>
          <w:szCs w:val="36"/>
        </w:rPr>
        <w:t>(K.</w:t>
      </w:r>
      <w:r w:rsidR="00F80EE6">
        <w:rPr>
          <w:rFonts w:ascii="Agency FB" w:hAnsi="Agency FB" w:cstheme="minorHAnsi"/>
          <w:b/>
          <w:bCs/>
          <w:sz w:val="36"/>
          <w:szCs w:val="36"/>
        </w:rPr>
        <w:t>K. DIVAKARAN</w:t>
      </w:r>
      <w:r w:rsidR="00855F19">
        <w:rPr>
          <w:rFonts w:ascii="Agency FB" w:hAnsi="Agency FB" w:cstheme="minorHAnsi"/>
          <w:b/>
          <w:bCs/>
          <w:sz w:val="36"/>
          <w:szCs w:val="36"/>
        </w:rPr>
        <w:t>)</w:t>
      </w:r>
    </w:p>
    <w:p w14:paraId="7AB048E8" w14:textId="7415F04F" w:rsidR="00855F19" w:rsidRPr="00855F19" w:rsidRDefault="00855F19" w:rsidP="00F80EE6">
      <w:pPr>
        <w:spacing w:after="0"/>
        <w:ind w:left="6480"/>
        <w:rPr>
          <w:rFonts w:ascii="Agency FB" w:hAnsi="Agency FB" w:cstheme="minorHAnsi"/>
          <w:b/>
          <w:bCs/>
          <w:sz w:val="36"/>
          <w:szCs w:val="36"/>
        </w:rPr>
      </w:pPr>
      <w:r>
        <w:rPr>
          <w:rFonts w:ascii="Agency FB" w:hAnsi="Agency FB" w:cstheme="minorHAnsi"/>
          <w:b/>
          <w:bCs/>
          <w:sz w:val="36"/>
          <w:szCs w:val="36"/>
        </w:rPr>
        <w:t>Gen</w:t>
      </w:r>
      <w:r w:rsidR="00F80EE6">
        <w:rPr>
          <w:rFonts w:ascii="Agency FB" w:hAnsi="Agency FB" w:cstheme="minorHAnsi"/>
          <w:b/>
          <w:bCs/>
          <w:sz w:val="36"/>
          <w:szCs w:val="36"/>
        </w:rPr>
        <w:t>e</w:t>
      </w:r>
      <w:r>
        <w:rPr>
          <w:rFonts w:ascii="Agency FB" w:hAnsi="Agency FB" w:cstheme="minorHAnsi"/>
          <w:b/>
          <w:bCs/>
          <w:sz w:val="36"/>
          <w:szCs w:val="36"/>
        </w:rPr>
        <w:t>ral Secretary</w:t>
      </w:r>
    </w:p>
    <w:p w14:paraId="36561334" w14:textId="1F2B7C99" w:rsidR="003200BB" w:rsidRPr="00855F19" w:rsidRDefault="003200BB" w:rsidP="00F80EE6">
      <w:pPr>
        <w:spacing w:after="0" w:line="240" w:lineRule="auto"/>
        <w:rPr>
          <w:rFonts w:ascii="Agency FB" w:hAnsi="Agency FB" w:cstheme="minorHAnsi"/>
          <w:b/>
          <w:bCs/>
          <w:sz w:val="36"/>
          <w:szCs w:val="36"/>
        </w:rPr>
      </w:pPr>
    </w:p>
    <w:p w14:paraId="6257B0BA" w14:textId="77777777" w:rsidR="003200BB" w:rsidRPr="00855F19" w:rsidRDefault="003200BB" w:rsidP="0037574B">
      <w:pPr>
        <w:rPr>
          <w:rFonts w:ascii="Agency FB" w:hAnsi="Agency FB" w:cstheme="minorHAnsi"/>
          <w:b/>
          <w:bCs/>
          <w:sz w:val="36"/>
          <w:szCs w:val="36"/>
        </w:rPr>
      </w:pPr>
    </w:p>
    <w:p w14:paraId="1EA170FB" w14:textId="77777777" w:rsidR="0023084A" w:rsidRPr="00855F19" w:rsidRDefault="0023084A" w:rsidP="0037574B">
      <w:pPr>
        <w:rPr>
          <w:rFonts w:ascii="Agency FB" w:hAnsi="Agency FB" w:cstheme="minorHAnsi"/>
          <w:b/>
          <w:bCs/>
          <w:sz w:val="36"/>
          <w:szCs w:val="36"/>
        </w:rPr>
      </w:pPr>
    </w:p>
    <w:p w14:paraId="21CFE513" w14:textId="22A6DA79" w:rsidR="00683D37" w:rsidRPr="00855F19" w:rsidRDefault="00683D37" w:rsidP="0037574B">
      <w:pPr>
        <w:rPr>
          <w:rFonts w:ascii="Agency FB" w:hAnsi="Agency FB"/>
          <w:b/>
          <w:bCs/>
          <w:sz w:val="36"/>
          <w:szCs w:val="36"/>
        </w:rPr>
      </w:pPr>
    </w:p>
    <w:sectPr w:rsidR="00683D37" w:rsidRPr="00855F19" w:rsidSect="00F761A0">
      <w:pgSz w:w="12240" w:h="15840"/>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756631"/>
    <w:multiLevelType w:val="hybridMultilevel"/>
    <w:tmpl w:val="93AC90D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87670E0"/>
    <w:multiLevelType w:val="hybridMultilevel"/>
    <w:tmpl w:val="391C5010"/>
    <w:lvl w:ilvl="0" w:tplc="ED5EB7F8">
      <w:start w:val="1"/>
      <w:numFmt w:val="decimal"/>
      <w:lvlText w:val="%1)"/>
      <w:lvlJc w:val="left"/>
      <w:pPr>
        <w:ind w:left="1080" w:hanging="360"/>
      </w:pPr>
      <w:rPr>
        <w:rFonts w:cs="Times New Roman" w:hint="default"/>
      </w:rPr>
    </w:lvl>
    <w:lvl w:ilvl="1" w:tplc="40090019" w:tentative="1">
      <w:start w:val="1"/>
      <w:numFmt w:val="lowerLetter"/>
      <w:lvlText w:val="%2."/>
      <w:lvlJc w:val="left"/>
      <w:pPr>
        <w:ind w:left="1800" w:hanging="360"/>
      </w:pPr>
      <w:rPr>
        <w:rFonts w:cs="Times New Roman"/>
      </w:rPr>
    </w:lvl>
    <w:lvl w:ilvl="2" w:tplc="4009001B" w:tentative="1">
      <w:start w:val="1"/>
      <w:numFmt w:val="lowerRoman"/>
      <w:lvlText w:val="%3."/>
      <w:lvlJc w:val="right"/>
      <w:pPr>
        <w:ind w:left="2520" w:hanging="180"/>
      </w:pPr>
      <w:rPr>
        <w:rFonts w:cs="Times New Roman"/>
      </w:rPr>
    </w:lvl>
    <w:lvl w:ilvl="3" w:tplc="4009000F" w:tentative="1">
      <w:start w:val="1"/>
      <w:numFmt w:val="decimal"/>
      <w:lvlText w:val="%4."/>
      <w:lvlJc w:val="left"/>
      <w:pPr>
        <w:ind w:left="3240" w:hanging="360"/>
      </w:pPr>
      <w:rPr>
        <w:rFonts w:cs="Times New Roman"/>
      </w:rPr>
    </w:lvl>
    <w:lvl w:ilvl="4" w:tplc="40090019" w:tentative="1">
      <w:start w:val="1"/>
      <w:numFmt w:val="lowerLetter"/>
      <w:lvlText w:val="%5."/>
      <w:lvlJc w:val="left"/>
      <w:pPr>
        <w:ind w:left="3960" w:hanging="360"/>
      </w:pPr>
      <w:rPr>
        <w:rFonts w:cs="Times New Roman"/>
      </w:rPr>
    </w:lvl>
    <w:lvl w:ilvl="5" w:tplc="4009001B" w:tentative="1">
      <w:start w:val="1"/>
      <w:numFmt w:val="lowerRoman"/>
      <w:lvlText w:val="%6."/>
      <w:lvlJc w:val="right"/>
      <w:pPr>
        <w:ind w:left="4680" w:hanging="180"/>
      </w:pPr>
      <w:rPr>
        <w:rFonts w:cs="Times New Roman"/>
      </w:rPr>
    </w:lvl>
    <w:lvl w:ilvl="6" w:tplc="4009000F" w:tentative="1">
      <w:start w:val="1"/>
      <w:numFmt w:val="decimal"/>
      <w:lvlText w:val="%7."/>
      <w:lvlJc w:val="left"/>
      <w:pPr>
        <w:ind w:left="5400" w:hanging="360"/>
      </w:pPr>
      <w:rPr>
        <w:rFonts w:cs="Times New Roman"/>
      </w:rPr>
    </w:lvl>
    <w:lvl w:ilvl="7" w:tplc="40090019" w:tentative="1">
      <w:start w:val="1"/>
      <w:numFmt w:val="lowerLetter"/>
      <w:lvlText w:val="%8."/>
      <w:lvlJc w:val="left"/>
      <w:pPr>
        <w:ind w:left="6120" w:hanging="360"/>
      </w:pPr>
      <w:rPr>
        <w:rFonts w:cs="Times New Roman"/>
      </w:rPr>
    </w:lvl>
    <w:lvl w:ilvl="8" w:tplc="4009001B" w:tentative="1">
      <w:start w:val="1"/>
      <w:numFmt w:val="lowerRoman"/>
      <w:lvlText w:val="%9."/>
      <w:lvlJc w:val="right"/>
      <w:pPr>
        <w:ind w:left="684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7574B"/>
    <w:rsid w:val="00057B2F"/>
    <w:rsid w:val="00100F11"/>
    <w:rsid w:val="00117ADD"/>
    <w:rsid w:val="001E3C93"/>
    <w:rsid w:val="0023084A"/>
    <w:rsid w:val="002F2476"/>
    <w:rsid w:val="002F7724"/>
    <w:rsid w:val="003200BB"/>
    <w:rsid w:val="0037574B"/>
    <w:rsid w:val="00464252"/>
    <w:rsid w:val="00471935"/>
    <w:rsid w:val="004903B7"/>
    <w:rsid w:val="00502659"/>
    <w:rsid w:val="0065248F"/>
    <w:rsid w:val="00683D37"/>
    <w:rsid w:val="00850941"/>
    <w:rsid w:val="00855F19"/>
    <w:rsid w:val="008674AF"/>
    <w:rsid w:val="00896A0B"/>
    <w:rsid w:val="008F17E7"/>
    <w:rsid w:val="009F1BA0"/>
    <w:rsid w:val="00AE4E07"/>
    <w:rsid w:val="00B31777"/>
    <w:rsid w:val="00B822C8"/>
    <w:rsid w:val="00BB636D"/>
    <w:rsid w:val="00C86110"/>
    <w:rsid w:val="00C86EF2"/>
    <w:rsid w:val="00CC1E9F"/>
    <w:rsid w:val="00E35201"/>
    <w:rsid w:val="00E96011"/>
    <w:rsid w:val="00F24ADE"/>
    <w:rsid w:val="00F761A0"/>
    <w:rsid w:val="00F80EE6"/>
    <w:rsid w:val="00FF4F0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199B5"/>
  <w15:docId w15:val="{8057468B-BF04-49C2-A251-E980B7D87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B2F"/>
    <w:rPr>
      <w:color w:val="0000FF" w:themeColor="hyperlink"/>
      <w:u w:val="single"/>
    </w:rPr>
  </w:style>
  <w:style w:type="paragraph" w:styleId="BalloonText">
    <w:name w:val="Balloon Text"/>
    <w:basedOn w:val="Normal"/>
    <w:link w:val="BalloonTextChar"/>
    <w:uiPriority w:val="99"/>
    <w:semiHidden/>
    <w:unhideWhenUsed/>
    <w:rsid w:val="00057B2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57B2F"/>
    <w:rPr>
      <w:rFonts w:ascii="Tahoma" w:hAnsi="Tahoma" w:cs="Mangal"/>
      <w:sz w:val="16"/>
      <w:szCs w:val="14"/>
    </w:rPr>
  </w:style>
  <w:style w:type="paragraph" w:styleId="ListParagraph">
    <w:name w:val="List Paragraph"/>
    <w:basedOn w:val="Normal"/>
    <w:uiPriority w:val="34"/>
    <w:qFormat/>
    <w:rsid w:val="002F77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1</Pages>
  <Words>205</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lakshmaiahravinuthala@gmail.com</cp:lastModifiedBy>
  <cp:revision>19</cp:revision>
  <dcterms:created xsi:type="dcterms:W3CDTF">2020-07-04T07:34:00Z</dcterms:created>
  <dcterms:modified xsi:type="dcterms:W3CDTF">2020-12-14T00:45:00Z</dcterms:modified>
</cp:coreProperties>
</file>